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D1" w:rsidRPr="005873C7" w:rsidRDefault="00DA60D1" w:rsidP="00DA60D1">
      <w:pPr>
        <w:jc w:val="right"/>
        <w:rPr>
          <w:rFonts w:ascii="Arial" w:hAnsi="Arial" w:cs="Arial"/>
          <w:sz w:val="24"/>
          <w:szCs w:val="24"/>
        </w:rPr>
      </w:pPr>
      <w:r w:rsidRPr="005873C7">
        <w:rPr>
          <w:rFonts w:ascii="Arial" w:hAnsi="Arial" w:cs="Arial"/>
          <w:sz w:val="24"/>
          <w:szCs w:val="24"/>
        </w:rPr>
        <w:t>Ustrzyki Dolne</w:t>
      </w:r>
      <w:r>
        <w:rPr>
          <w:rFonts w:ascii="Arial" w:hAnsi="Arial" w:cs="Arial"/>
          <w:sz w:val="24"/>
          <w:szCs w:val="24"/>
        </w:rPr>
        <w:t xml:space="preserve"> 21</w:t>
      </w:r>
      <w:r w:rsidRPr="005873C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</w:t>
      </w:r>
      <w:r w:rsidRPr="005873C7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5873C7">
        <w:rPr>
          <w:rFonts w:ascii="Arial" w:hAnsi="Arial" w:cs="Arial"/>
          <w:sz w:val="24"/>
          <w:szCs w:val="24"/>
        </w:rPr>
        <w:t>r.</w:t>
      </w:r>
    </w:p>
    <w:p w:rsidR="00DA60D1" w:rsidRDefault="00DA60D1" w:rsidP="00DA60D1">
      <w:pPr>
        <w:rPr>
          <w:rFonts w:ascii="Arial" w:hAnsi="Arial" w:cs="Arial"/>
          <w:sz w:val="24"/>
          <w:szCs w:val="24"/>
        </w:rPr>
      </w:pPr>
    </w:p>
    <w:p w:rsidR="00DA60D1" w:rsidRDefault="00DA60D1" w:rsidP="00DA60D1">
      <w:pPr>
        <w:jc w:val="center"/>
        <w:rPr>
          <w:rFonts w:ascii="Arial" w:hAnsi="Arial" w:cs="Arial"/>
          <w:sz w:val="24"/>
          <w:szCs w:val="24"/>
        </w:rPr>
      </w:pPr>
    </w:p>
    <w:p w:rsidR="00DA60D1" w:rsidRDefault="00DA60D1" w:rsidP="00DA60D1">
      <w:pPr>
        <w:jc w:val="center"/>
        <w:rPr>
          <w:rFonts w:ascii="Arial" w:hAnsi="Arial" w:cs="Arial"/>
          <w:b/>
          <w:sz w:val="24"/>
          <w:szCs w:val="24"/>
        </w:rPr>
      </w:pPr>
    </w:p>
    <w:p w:rsidR="00DA60D1" w:rsidRPr="006F2DCC" w:rsidRDefault="00DA60D1" w:rsidP="00DA60D1">
      <w:pPr>
        <w:jc w:val="center"/>
        <w:rPr>
          <w:rFonts w:ascii="Arial" w:hAnsi="Arial" w:cs="Arial"/>
          <w:b/>
          <w:sz w:val="24"/>
          <w:szCs w:val="24"/>
        </w:rPr>
      </w:pPr>
      <w:r w:rsidRPr="006F2DCC">
        <w:rPr>
          <w:rFonts w:ascii="Arial" w:hAnsi="Arial" w:cs="Arial"/>
          <w:b/>
          <w:sz w:val="24"/>
          <w:szCs w:val="24"/>
        </w:rPr>
        <w:t xml:space="preserve">OGŁOSZENIE O </w:t>
      </w:r>
      <w:r>
        <w:rPr>
          <w:rFonts w:ascii="Arial" w:hAnsi="Arial" w:cs="Arial"/>
          <w:b/>
          <w:sz w:val="24"/>
          <w:szCs w:val="24"/>
        </w:rPr>
        <w:t>WYBORZE</w:t>
      </w:r>
      <w:r w:rsidRPr="006F2DCC">
        <w:rPr>
          <w:rFonts w:ascii="Arial" w:hAnsi="Arial" w:cs="Arial"/>
          <w:b/>
          <w:sz w:val="24"/>
          <w:szCs w:val="24"/>
        </w:rPr>
        <w:t xml:space="preserve"> OFERT</w:t>
      </w:r>
    </w:p>
    <w:p w:rsidR="00DA60D1" w:rsidRPr="00DC5BCF" w:rsidRDefault="00DA60D1" w:rsidP="00DA60D1">
      <w:pPr>
        <w:rPr>
          <w:rFonts w:ascii="Arial" w:hAnsi="Arial" w:cs="Arial"/>
          <w:sz w:val="24"/>
          <w:szCs w:val="24"/>
        </w:rPr>
      </w:pPr>
    </w:p>
    <w:p w:rsidR="00DA60D1" w:rsidRPr="00DC5BCF" w:rsidRDefault="00DA60D1" w:rsidP="00DA60D1">
      <w:pPr>
        <w:rPr>
          <w:rFonts w:ascii="Arial" w:hAnsi="Arial" w:cs="Arial"/>
          <w:sz w:val="24"/>
          <w:szCs w:val="24"/>
        </w:rPr>
      </w:pPr>
    </w:p>
    <w:p w:rsidR="00DA60D1" w:rsidRDefault="00DA60D1" w:rsidP="00DA60D1">
      <w:pPr>
        <w:rPr>
          <w:rFonts w:ascii="Arial" w:hAnsi="Arial" w:cs="Arial"/>
          <w:sz w:val="24"/>
          <w:szCs w:val="24"/>
        </w:rPr>
      </w:pPr>
      <w:r w:rsidRPr="005873C7">
        <w:rPr>
          <w:rFonts w:ascii="Arial" w:hAnsi="Arial" w:cs="Arial"/>
          <w:sz w:val="24"/>
          <w:szCs w:val="24"/>
        </w:rPr>
        <w:t>W związku z</w:t>
      </w:r>
      <w:r>
        <w:rPr>
          <w:rFonts w:ascii="Arial" w:hAnsi="Arial" w:cs="Arial"/>
          <w:sz w:val="24"/>
          <w:szCs w:val="24"/>
        </w:rPr>
        <w:t xml:space="preserve"> </w:t>
      </w:r>
      <w:r w:rsidRPr="005873C7">
        <w:rPr>
          <w:rFonts w:ascii="Arial" w:hAnsi="Arial" w:cs="Arial"/>
          <w:sz w:val="24"/>
          <w:szCs w:val="24"/>
        </w:rPr>
        <w:t>ogłoszeniem o sprzedaży drewna</w:t>
      </w:r>
      <w:r>
        <w:rPr>
          <w:rFonts w:ascii="Arial" w:hAnsi="Arial" w:cs="Arial"/>
          <w:sz w:val="24"/>
          <w:szCs w:val="24"/>
        </w:rPr>
        <w:t xml:space="preserve"> wielkowymiarowego dłużycowego gatunku buk pospolity o łącznej masie </w:t>
      </w:r>
      <w:r w:rsidRPr="00BC0B88">
        <w:rPr>
          <w:rFonts w:ascii="Arial" w:hAnsi="Arial" w:cs="Arial"/>
          <w:sz w:val="24"/>
          <w:szCs w:val="24"/>
        </w:rPr>
        <w:t>107,96 m</w:t>
      </w:r>
      <w:r w:rsidRPr="00BC0B88">
        <w:rPr>
          <w:rFonts w:ascii="Arial" w:hAnsi="Arial" w:cs="Arial"/>
          <w:sz w:val="24"/>
          <w:szCs w:val="24"/>
          <w:vertAlign w:val="superscript"/>
        </w:rPr>
        <w:t>3</w:t>
      </w:r>
      <w:r w:rsidRPr="00BC0B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znajdującego się na składzie (działka nr ew. 149) przy drodze powiatowej w miejscowości Zawadka gm. Ustrzyki Dolne, które zostało umieszczone w dniu 13.04.2016 r. w Biuletynie Informacji Publicznej Urzędu Miejskiego w Ustrzykach Dolnych informuję, że do wyznaczonego terminu tj. do dnia 20 kwietnia 2016 r. do godz. 10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, wpłynęły dwie oferty. </w:t>
      </w:r>
    </w:p>
    <w:p w:rsidR="00DA60D1" w:rsidRDefault="00DA60D1" w:rsidP="00DA60D1">
      <w:pPr>
        <w:rPr>
          <w:rFonts w:ascii="Arial" w:hAnsi="Arial" w:cs="Arial"/>
          <w:sz w:val="24"/>
          <w:szCs w:val="24"/>
        </w:rPr>
      </w:pPr>
    </w:p>
    <w:p w:rsidR="00DA60D1" w:rsidRDefault="00DA60D1" w:rsidP="00DA6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1.</w:t>
      </w:r>
    </w:p>
    <w:p w:rsidR="00DA60D1" w:rsidRDefault="00DA60D1" w:rsidP="00DA6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Zakład Usług Tartacznych Sitnik Łukasz, oś. Jana Pawła II 15, 38-130 Frysztak</w:t>
      </w:r>
    </w:p>
    <w:p w:rsidR="00DA60D1" w:rsidRDefault="00DA60D1" w:rsidP="00DA6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netto: 27367,86 zł</w:t>
      </w:r>
    </w:p>
    <w:p w:rsidR="00DA60D1" w:rsidRDefault="00DA60D1" w:rsidP="00DA6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Obowiązujący podatek VAT 23%: 6294,61 zł</w:t>
      </w:r>
    </w:p>
    <w:p w:rsidR="00DA60D1" w:rsidRDefault="00DA60D1" w:rsidP="00DA6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brutto: 33662,47 zł</w:t>
      </w:r>
    </w:p>
    <w:p w:rsidR="00DA60D1" w:rsidRDefault="00DA60D1" w:rsidP="00DA60D1">
      <w:pPr>
        <w:rPr>
          <w:rFonts w:ascii="Arial" w:hAnsi="Arial" w:cs="Arial"/>
          <w:sz w:val="24"/>
          <w:szCs w:val="24"/>
        </w:rPr>
      </w:pPr>
    </w:p>
    <w:p w:rsidR="00DA60D1" w:rsidRDefault="00DA60D1" w:rsidP="00DA6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2.</w:t>
      </w:r>
    </w:p>
    <w:p w:rsidR="00DA60D1" w:rsidRDefault="00DA60D1" w:rsidP="00DA6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„DREWNOM” Produkcja - Handel - Usługi Lucyna Niemiec, ul. B. Prusa 4, 38-100 Strzyżów</w:t>
      </w:r>
    </w:p>
    <w:p w:rsidR="00DA60D1" w:rsidRDefault="00DA60D1" w:rsidP="00DA6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netto: 27385,13 zł</w:t>
      </w:r>
    </w:p>
    <w:p w:rsidR="00DA60D1" w:rsidRDefault="00DA60D1" w:rsidP="00DA6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Obowiązujący podatek VAT 23%: 6298,58 zł</w:t>
      </w:r>
    </w:p>
    <w:p w:rsidR="00DA60D1" w:rsidRDefault="00DA60D1" w:rsidP="00DA6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brutto: 33683,71 zł</w:t>
      </w:r>
    </w:p>
    <w:p w:rsidR="00DA60D1" w:rsidRDefault="00DA60D1" w:rsidP="00DA60D1">
      <w:pPr>
        <w:rPr>
          <w:rFonts w:ascii="Arial" w:hAnsi="Arial" w:cs="Arial"/>
          <w:sz w:val="24"/>
          <w:szCs w:val="24"/>
        </w:rPr>
      </w:pPr>
    </w:p>
    <w:p w:rsidR="00DA60D1" w:rsidRDefault="00DA60D1" w:rsidP="00DA6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zaoferowaniem wyższej ceny przez „DREWNOM” Produkcja - Handel - Usługi Lucyna Niemiec, ul. B. Prusa 4, 38-100 Strzyżów, drewno zostanie sprzedane ww. firmie.</w:t>
      </w:r>
    </w:p>
    <w:p w:rsidR="00DA60D1" w:rsidRDefault="00DA60D1" w:rsidP="00DA60D1">
      <w:pPr>
        <w:rPr>
          <w:rFonts w:ascii="Arial" w:hAnsi="Arial" w:cs="Arial"/>
          <w:sz w:val="24"/>
          <w:szCs w:val="24"/>
        </w:rPr>
      </w:pPr>
    </w:p>
    <w:p w:rsidR="00DA60D1" w:rsidRDefault="00DA60D1" w:rsidP="00DA60D1">
      <w:pPr>
        <w:rPr>
          <w:rFonts w:ascii="Arial" w:hAnsi="Arial" w:cs="Arial"/>
          <w:sz w:val="24"/>
          <w:szCs w:val="24"/>
        </w:rPr>
      </w:pPr>
    </w:p>
    <w:p w:rsidR="00DA60D1" w:rsidRDefault="00DA60D1" w:rsidP="00DA60D1">
      <w:pPr>
        <w:rPr>
          <w:rFonts w:ascii="Arial" w:hAnsi="Arial" w:cs="Arial"/>
          <w:sz w:val="24"/>
          <w:szCs w:val="24"/>
        </w:rPr>
      </w:pPr>
    </w:p>
    <w:p w:rsidR="00DA60D1" w:rsidRDefault="00DA60D1" w:rsidP="00DA60D1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Teresa Hejnowicz</w:t>
      </w:r>
    </w:p>
    <w:p w:rsidR="00DA60D1" w:rsidRPr="005873C7" w:rsidRDefault="00DA60D1" w:rsidP="00DA60D1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p.o. Kierownika Wydziału Gospodarki 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Komunalnej i Ochrony Środowiska   </w:t>
      </w:r>
    </w:p>
    <w:p w:rsidR="00DA60D1" w:rsidRDefault="00DA60D1" w:rsidP="00DA60D1">
      <w:pPr>
        <w:rPr>
          <w:rFonts w:ascii="Arial" w:hAnsi="Arial" w:cs="Arial"/>
          <w:sz w:val="24"/>
          <w:szCs w:val="24"/>
        </w:rPr>
      </w:pPr>
    </w:p>
    <w:p w:rsidR="00DA60D1" w:rsidRDefault="00DA60D1" w:rsidP="00DA60D1">
      <w:pPr>
        <w:rPr>
          <w:rFonts w:ascii="Arial" w:hAnsi="Arial" w:cs="Arial"/>
          <w:sz w:val="24"/>
          <w:szCs w:val="24"/>
        </w:rPr>
      </w:pPr>
      <w:r w:rsidRPr="005873C7">
        <w:rPr>
          <w:rFonts w:ascii="Arial" w:hAnsi="Arial" w:cs="Arial"/>
          <w:sz w:val="24"/>
          <w:szCs w:val="24"/>
        </w:rPr>
        <w:tab/>
      </w:r>
    </w:p>
    <w:p w:rsidR="00DA60D1" w:rsidRDefault="00DA60D1" w:rsidP="00DA60D1">
      <w:pPr>
        <w:rPr>
          <w:rFonts w:ascii="Arial" w:hAnsi="Arial" w:cs="Arial"/>
          <w:sz w:val="24"/>
          <w:szCs w:val="24"/>
        </w:rPr>
      </w:pPr>
    </w:p>
    <w:p w:rsidR="00DA60D1" w:rsidRDefault="00DA60D1" w:rsidP="00DA60D1">
      <w:pPr>
        <w:rPr>
          <w:rFonts w:ascii="Arial" w:hAnsi="Arial" w:cs="Arial"/>
          <w:sz w:val="24"/>
          <w:szCs w:val="24"/>
        </w:rPr>
      </w:pPr>
    </w:p>
    <w:p w:rsidR="00DA60D1" w:rsidRDefault="00DA60D1" w:rsidP="00DA60D1">
      <w:pPr>
        <w:rPr>
          <w:rFonts w:ascii="Arial" w:hAnsi="Arial" w:cs="Arial"/>
          <w:sz w:val="24"/>
          <w:szCs w:val="24"/>
        </w:rPr>
      </w:pPr>
    </w:p>
    <w:p w:rsidR="00DA60D1" w:rsidRDefault="00DA60D1" w:rsidP="00DA60D1">
      <w:pPr>
        <w:rPr>
          <w:rFonts w:ascii="Arial" w:hAnsi="Arial" w:cs="Arial"/>
          <w:sz w:val="24"/>
          <w:szCs w:val="24"/>
        </w:rPr>
      </w:pPr>
    </w:p>
    <w:p w:rsidR="00DA60D1" w:rsidRDefault="00DA60D1" w:rsidP="00DA60D1">
      <w:pPr>
        <w:rPr>
          <w:rFonts w:ascii="Arial" w:hAnsi="Arial" w:cs="Arial"/>
          <w:sz w:val="24"/>
          <w:szCs w:val="24"/>
        </w:rPr>
      </w:pPr>
    </w:p>
    <w:p w:rsidR="00DA60D1" w:rsidRDefault="00DA60D1" w:rsidP="00DA60D1">
      <w:pPr>
        <w:rPr>
          <w:rFonts w:ascii="Arial" w:hAnsi="Arial" w:cs="Arial"/>
          <w:sz w:val="24"/>
          <w:szCs w:val="24"/>
        </w:rPr>
      </w:pPr>
    </w:p>
    <w:p w:rsidR="00DA60D1" w:rsidRDefault="00DA60D1" w:rsidP="00DA60D1">
      <w:pPr>
        <w:rPr>
          <w:rFonts w:ascii="Arial" w:hAnsi="Arial" w:cs="Arial"/>
          <w:sz w:val="24"/>
          <w:szCs w:val="24"/>
        </w:rPr>
      </w:pPr>
    </w:p>
    <w:p w:rsidR="00DA60D1" w:rsidRDefault="00DA60D1" w:rsidP="00DA60D1">
      <w:pPr>
        <w:rPr>
          <w:rFonts w:ascii="Arial" w:hAnsi="Arial" w:cs="Arial"/>
          <w:sz w:val="24"/>
          <w:szCs w:val="24"/>
        </w:rPr>
      </w:pPr>
    </w:p>
    <w:p w:rsidR="00DA60D1" w:rsidRDefault="00DA60D1" w:rsidP="00DA60D1">
      <w:pPr>
        <w:rPr>
          <w:rFonts w:ascii="Arial" w:hAnsi="Arial" w:cs="Arial"/>
          <w:sz w:val="24"/>
          <w:szCs w:val="24"/>
        </w:rPr>
      </w:pPr>
    </w:p>
    <w:p w:rsidR="00DA60D1" w:rsidRDefault="00DA60D1" w:rsidP="00DA60D1">
      <w:pPr>
        <w:rPr>
          <w:rFonts w:ascii="Arial" w:hAnsi="Arial" w:cs="Arial"/>
          <w:sz w:val="24"/>
          <w:szCs w:val="24"/>
        </w:rPr>
      </w:pPr>
    </w:p>
    <w:p w:rsidR="00DA60D1" w:rsidRDefault="00DA60D1" w:rsidP="00DA60D1">
      <w:pPr>
        <w:rPr>
          <w:rFonts w:ascii="Arial" w:hAnsi="Arial" w:cs="Arial"/>
          <w:sz w:val="24"/>
          <w:szCs w:val="24"/>
        </w:rPr>
      </w:pPr>
    </w:p>
    <w:p w:rsidR="002922BD" w:rsidRDefault="002922BD">
      <w:bookmarkStart w:id="0" w:name="_GoBack"/>
      <w:bookmarkEnd w:id="0"/>
    </w:p>
    <w:sectPr w:rsidR="00292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8B"/>
    <w:rsid w:val="002922BD"/>
    <w:rsid w:val="00A76D8B"/>
    <w:rsid w:val="00DA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168CF-447F-44D7-A4C3-2530CA45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D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Wnęk</dc:creator>
  <cp:keywords/>
  <dc:description/>
  <cp:lastModifiedBy>Paweł Wnęk</cp:lastModifiedBy>
  <cp:revision>2</cp:revision>
  <dcterms:created xsi:type="dcterms:W3CDTF">2016-04-22T05:50:00Z</dcterms:created>
  <dcterms:modified xsi:type="dcterms:W3CDTF">2016-04-22T05:50:00Z</dcterms:modified>
</cp:coreProperties>
</file>